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8420562744" w:lineRule="auto"/>
        <w:ind w:left="0" w:right="0" w:firstLine="0"/>
        <w:jc w:val="left"/>
        <w:rPr>
          <w:rFonts w:ascii="Arial" w:cs="Arial" w:eastAsia="Arial" w:hAnsi="Arial"/>
          <w:b w:val="1"/>
          <w:i w:val="0"/>
          <w:smallCaps w:val="0"/>
          <w:strike w:val="0"/>
          <w:color w:val="231f20"/>
          <w:sz w:val="184"/>
          <w:szCs w:val="184"/>
          <w:u w:val="none"/>
          <w:shd w:fill="auto" w:val="clear"/>
          <w:vertAlign w:val="baseline"/>
        </w:rPr>
      </w:pPr>
      <w:r w:rsidDel="00000000" w:rsidR="00000000" w:rsidRPr="00000000">
        <w:rPr>
          <w:rFonts w:ascii="Arial" w:cs="Arial" w:eastAsia="Arial" w:hAnsi="Arial"/>
          <w:b w:val="1"/>
          <w:i w:val="0"/>
          <w:smallCaps w:val="0"/>
          <w:strike w:val="0"/>
          <w:color w:val="231f20"/>
          <w:sz w:val="184"/>
          <w:szCs w:val="184"/>
          <w:u w:val="none"/>
          <w:shd w:fill="auto" w:val="clear"/>
          <w:vertAlign w:val="baseline"/>
          <w:rtl w:val="0"/>
        </w:rPr>
        <w:t xml:space="preserve">Deklaration für  Diversität und Inklusion in der  Schweiz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068359375" w:line="240" w:lineRule="auto"/>
        <w:ind w:left="0" w:right="0" w:firstLine="0"/>
        <w:jc w:val="left"/>
        <w:rPr>
          <w:rFonts w:ascii="Helvetica Neue" w:cs="Helvetica Neue" w:eastAsia="Helvetica Neue" w:hAnsi="Helvetica Neue"/>
          <w:b w:val="1"/>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31f20"/>
          <w:sz w:val="60"/>
          <w:szCs w:val="60"/>
          <w:u w:val="none"/>
          <w:shd w:fill="auto" w:val="clear"/>
          <w:vertAlign w:val="baseline"/>
          <w:rtl w:val="0"/>
        </w:rPr>
        <w:t xml:space="preserve">Die Schweiz – ein Land der Vielfalt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799804687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An all jene, welche unsere Gesellschaft mitgestalten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390625" w:line="239.90432739257812"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Die Schweiz ist und war schon immer  ein Ort der Diversität. Ein Land der Viel sprachigkeit und der verschiedenen Kon fessionen, ein Land der Einwanderung  und des Föderalismus, der direkten  Demokratie und der Meinungsvielfalt.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39062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Um diesen Weg der Vielfalt, der Chancen gleichheit und der Inklusion erfolgreich zu  beschreiten, sind wir der Gegenwart, wie  auch der Zukunft, den Menschenrechten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9062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verpflichtet. Ganz in diesem Sinne steht  die Einbindung der Erkenntnisse aus der  Forschung und Praxis.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39062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Damit die Schweiz sich weiter zu ei nem Ort entwickelt, an welchem alle ihr  persönliches Potenzial in sozialer, kul tureller, politischer und wirtschaftlicher  Hinsicht frei entfalten und an Staat und  Gesellschaft teilnehmen können, muss  die Diversität der Gesellschaft anerkannt,  gefördert, gestaltet, geschützt und be wahrt werden.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39062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Wir setzen uns für einen breit angelegten  Diskurs von Gesellschaft, Wirtschaft,  Politik, Religionen, Sport und Kultur ein,  welcher sich den Herausforderungen,  Chancen und Ressourcen der Vielfalt an nimmt und in einem kooperativen, inklus iven Miteinander den Weg in die Zukunft  gestaltet – einen Weg der Chancengleich heit, Diversität und Inklusion.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9.414062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Im Fokus stehen dabei die international  anerkannten Kerndimensionen der Diver sität und Inklusion, wobei die Schweiz in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9062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sämtlichen Dimensionen noch Entwick lungspotential hat: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4179687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Geschlecht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Sexuelle Orientierung und Geschlechts identität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9062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Alter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Ethnische Herkunft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Nationalität und Hautfarbe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Religion und Weltanschauung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Behinderung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9804687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 Soziale Herkunft.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799804687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Die nachgenannten Personen stehen  persönlich mit ihrem Namen dafür, dass  die Vielfalt der Schweizer Gesellschaft  anerkannt sowie gefördert wird und  Diskriminierung abgebaut wird, damit  gleiche Chancen für alle gelten und in der  Schweiz Diversität und Inklusion aktiv ge lebt werden.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390625" w:line="239.9040126800537"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Sämtliche Unterschreibenden verpflicht en sich dazu, diesen Diskurs in die Ge sellschaft hinauszutragen. Denn wir vom  Swiss Diversity Think Tank sind überzeu gt: Gelebte Chancengleichheit, Diversität  und Inklusion haben positive Auswirkun gen auf unsere Gesellschaft hier in der  Schweiz.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0390625" w:line="240" w:lineRule="auto"/>
        <w:ind w:left="0" w:right="0" w:firstLine="0"/>
        <w:jc w:val="left"/>
        <w:rPr>
          <w:rFonts w:ascii="Helvetica Neue" w:cs="Helvetica Neue" w:eastAsia="Helvetica Neue" w:hAnsi="Helvetica Neue"/>
          <w:b w:val="0"/>
          <w:i w:val="0"/>
          <w:smallCaps w:val="0"/>
          <w:strike w:val="0"/>
          <w:color w:val="231f20"/>
          <w:sz w:val="60"/>
          <w:szCs w:val="6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231f20"/>
          <w:sz w:val="60"/>
          <w:szCs w:val="60"/>
          <w:u w:val="none"/>
          <w:shd w:fill="auto" w:val="clear"/>
          <w:vertAlign w:val="baseline"/>
          <w:rtl w:val="0"/>
        </w:rPr>
        <w:t xml:space="preserve">Bern, 21. März 2022</w:t>
      </w:r>
    </w:p>
    <w:sectPr>
      <w:pgSz w:h="72900" w:w="51080" w:orient="portrait"/>
      <w:pgMar w:bottom="18443.9794921875" w:top="26193.5107421875" w:left="1822.7500915527344" w:right="4721.259765625" w:header="0" w:footer="720"/>
      <w:pgNumType w:start="1"/>
      <w:cols w:equalWidth="0" w:num="3">
        <w:col w:space="0" w:w="14860"/>
        <w:col w:space="0" w:w="14860"/>
        <w:col w:space="0" w:w="148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